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>SBĚR NEBEZPEČNÉHO ODPADU</w:t>
      </w:r>
    </w:p>
    <w:p w:rsidR="005A4238" w:rsidRDefault="00F96C1F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</w:rPr>
        <w:t>4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11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201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 16:15 – 16:45</w:t>
      </w:r>
      <w:bookmarkStart w:id="0" w:name="_GoBack"/>
      <w:bookmarkEnd w:id="0"/>
    </w:p>
    <w:p w:rsidR="00944606" w:rsidRDefault="00843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3D55BA8" wp14:editId="5B2A37E3">
            <wp:simplePos x="0" y="0"/>
            <wp:positionH relativeFrom="column">
              <wp:posOffset>4405630</wp:posOffset>
            </wp:positionH>
            <wp:positionV relativeFrom="paragraph">
              <wp:posOffset>805180</wp:posOffset>
            </wp:positionV>
            <wp:extent cx="1417955" cy="1209040"/>
            <wp:effectExtent l="0" t="0" r="0" b="0"/>
            <wp:wrapTight wrapText="bothSides">
              <wp:wrapPolygon edited="0">
                <wp:start x="4353" y="0"/>
                <wp:lineTo x="1451" y="1361"/>
                <wp:lineTo x="580" y="3403"/>
                <wp:lineTo x="1161" y="5445"/>
                <wp:lineTo x="2322" y="10891"/>
                <wp:lineTo x="1161" y="16336"/>
                <wp:lineTo x="0" y="17697"/>
                <wp:lineTo x="0" y="19739"/>
                <wp:lineTo x="871" y="21101"/>
                <wp:lineTo x="17992" y="21101"/>
                <wp:lineTo x="19733" y="21101"/>
                <wp:lineTo x="21184" y="19059"/>
                <wp:lineTo x="21184" y="9189"/>
                <wp:lineTo x="20313" y="1702"/>
                <wp:lineTo x="17121" y="340"/>
                <wp:lineTo x="6674" y="0"/>
                <wp:lineTo x="435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odp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238"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 w:rsidR="005A4238">
        <w:rPr>
          <w:rFonts w:ascii="Times New Roman" w:hAnsi="Times New Roman" w:cs="Times New Roman"/>
          <w:sz w:val="28"/>
        </w:rPr>
        <w:t>aší obci sběr nebezpečného odpadu, včetně zpětného odběru elektrozařízení</w:t>
      </w:r>
      <w:r>
        <w:rPr>
          <w:rFonts w:ascii="Times New Roman" w:hAnsi="Times New Roman" w:cs="Times New Roman"/>
          <w:sz w:val="28"/>
        </w:rPr>
        <w:t xml:space="preserve"> a pneumatik</w:t>
      </w:r>
      <w:r w:rsidR="005A4238">
        <w:rPr>
          <w:rFonts w:ascii="Times New Roman" w:hAnsi="Times New Roman" w:cs="Times New Roman"/>
          <w:sz w:val="28"/>
        </w:rPr>
        <w:t xml:space="preserve">, které nepatří do nádob na směsný komunální odpad. </w:t>
      </w:r>
    </w:p>
    <w:p w:rsidR="005A4238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Jedná se o následující druhy odpadu:</w:t>
      </w:r>
    </w:p>
    <w:p w:rsidR="00090F43" w:rsidRPr="00944606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olověné akumulátory, 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olejové filtry</w:t>
      </w:r>
    </w:p>
    <w:p w:rsidR="00944606" w:rsidRPr="00090F43" w:rsidRDefault="00944606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nemrznoucí a brzdové kapaliny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barvy v uzavřených nádobách</w:t>
      </w:r>
    </w:p>
    <w:p w:rsidR="00090F43" w:rsidRPr="008438A7" w:rsidRDefault="00090F43" w:rsidP="008438A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plechovky a plasty od barev, vyjeté oleje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 mastné hadry</w:t>
      </w:r>
    </w:p>
    <w:p w:rsidR="00944606" w:rsidRPr="00944606" w:rsidRDefault="00A730A4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51435</wp:posOffset>
            </wp:positionV>
            <wp:extent cx="2476500" cy="2257425"/>
            <wp:effectExtent l="0" t="0" r="0" b="9525"/>
            <wp:wrapNone/>
            <wp:docPr id="1" name="Obrázek 0" descr="Househols-hazardous-w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hols-hazardous-wast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zářivky, výbojky</w:t>
      </w:r>
    </w:p>
    <w:p w:rsidR="00944606" w:rsidRPr="00944606" w:rsidRDefault="00944606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televizory, rádia, ledničky, mrazničky</w:t>
      </w:r>
    </w:p>
    <w:p w:rsidR="00944606" w:rsidRPr="00944606" w:rsidRDefault="00090F43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pračky, trouby, sporáky, vysavače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žehličky, sušiče vlasů, šicí stroje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el. hodiny, el. hudební nástroje, el. hračky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PC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</w:t>
      </w: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monitory, tiskárny, notebooky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tel. přístroje, faxy, kalkulačky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ruční vrtačky, pily, pájky, brusky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drobné el. domácí spotřebiče</w:t>
      </w:r>
    </w:p>
    <w:p w:rsidR="00090F43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CF018F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</w:p>
    <w:p w:rsidR="00713DCF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90F43" w:rsidRDefault="00C752E9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586 01  Jihlava</w:t>
      </w:r>
    </w:p>
    <w:p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</w:t>
      </w:r>
      <w:r w:rsidR="00CF018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602</w:t>
      </w:r>
    </w:p>
    <w:p w:rsidR="00296C2F" w:rsidRPr="00CF018F" w:rsidRDefault="00296C2F" w:rsidP="00CF018F">
      <w:pPr>
        <w:ind w:left="7788"/>
        <w:rPr>
          <w:rFonts w:ascii="Times New Roman" w:hAnsi="Times New Roman" w:cs="Times New Roman"/>
          <w:sz w:val="24"/>
        </w:rPr>
      </w:pPr>
      <w:r w:rsidRPr="00CF018F">
        <w:rPr>
          <w:rFonts w:ascii="Times New Roman" w:hAnsi="Times New Roman" w:cs="Times New Roman"/>
          <w:sz w:val="24"/>
        </w:rPr>
        <w:t>DĚKUJEME</w:t>
      </w:r>
    </w:p>
    <w:sectPr w:rsidR="00296C2F" w:rsidRPr="00CF018F" w:rsidSect="0099359D">
      <w:headerReference w:type="default" r:id="rId10"/>
      <w:pgSz w:w="11906" w:h="16838"/>
      <w:pgMar w:top="1418" w:right="1418" w:bottom="567" w:left="1418" w:header="709" w:footer="709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6A" w:rsidRDefault="00FA3F6A" w:rsidP="005E50F4">
      <w:pPr>
        <w:spacing w:after="0" w:line="240" w:lineRule="auto"/>
      </w:pPr>
      <w:r>
        <w:separator/>
      </w:r>
    </w:p>
  </w:endnote>
  <w:endnote w:type="continuationSeparator" w:id="0">
    <w:p w:rsidR="00FA3F6A" w:rsidRDefault="00FA3F6A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6A" w:rsidRDefault="00FA3F6A" w:rsidP="005E50F4">
      <w:pPr>
        <w:spacing w:after="0" w:line="240" w:lineRule="auto"/>
      </w:pPr>
      <w:r>
        <w:separator/>
      </w:r>
    </w:p>
  </w:footnote>
  <w:footnote w:type="continuationSeparator" w:id="0">
    <w:p w:rsidR="00FA3F6A" w:rsidRDefault="00FA3F6A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F4" w:rsidRDefault="005E50F4">
    <w:pPr>
      <w:pStyle w:val="Zhlav"/>
    </w:pPr>
  </w:p>
  <w:p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238"/>
    <w:rsid w:val="00000254"/>
    <w:rsid w:val="00090F43"/>
    <w:rsid w:val="0009210D"/>
    <w:rsid w:val="00095340"/>
    <w:rsid w:val="001579DD"/>
    <w:rsid w:val="00296C2F"/>
    <w:rsid w:val="00321A9B"/>
    <w:rsid w:val="004C65AB"/>
    <w:rsid w:val="005A4238"/>
    <w:rsid w:val="005E50F4"/>
    <w:rsid w:val="006554F0"/>
    <w:rsid w:val="006B2E90"/>
    <w:rsid w:val="00713DCF"/>
    <w:rsid w:val="008438A7"/>
    <w:rsid w:val="008E238A"/>
    <w:rsid w:val="008F548B"/>
    <w:rsid w:val="00944606"/>
    <w:rsid w:val="0099359D"/>
    <w:rsid w:val="00A4623F"/>
    <w:rsid w:val="00A730A4"/>
    <w:rsid w:val="00B84F60"/>
    <w:rsid w:val="00BC0AC3"/>
    <w:rsid w:val="00BE5B47"/>
    <w:rsid w:val="00C20FDF"/>
    <w:rsid w:val="00C5146F"/>
    <w:rsid w:val="00C752E9"/>
    <w:rsid w:val="00CF018F"/>
    <w:rsid w:val="00D2562C"/>
    <w:rsid w:val="00D71FBE"/>
    <w:rsid w:val="00F578FC"/>
    <w:rsid w:val="00F96C1F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74609-A1C4-4CC4-AB56-5122458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Němec Jindřich</cp:lastModifiedBy>
  <cp:revision>9</cp:revision>
  <dcterms:created xsi:type="dcterms:W3CDTF">2012-05-25T06:06:00Z</dcterms:created>
  <dcterms:modified xsi:type="dcterms:W3CDTF">2015-09-21T04:38:00Z</dcterms:modified>
</cp:coreProperties>
</file>